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26406C" w:rsidRDefault="0026406C" w:rsidP="0026406C">
      <w:pPr>
        <w:spacing w:after="0" w:line="240" w:lineRule="auto"/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</w:pPr>
      <w:r w:rsidRPr="0026406C"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  <w:t>Печень ежедневно защищает наш организм, выполняя более 500 жизненно необходимых функций. Но часто этот молчаливый герой сам требует особого внимания с нашей стороны.</w:t>
      </w:r>
    </w:p>
    <w:p w:rsidR="0026406C" w:rsidRDefault="0026406C" w:rsidP="0026406C">
      <w:pPr>
        <w:spacing w:after="0" w:line="240" w:lineRule="auto"/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</w:pPr>
    </w:p>
    <w:p w:rsidR="0026406C" w:rsidRPr="0026406C" w:rsidRDefault="0026406C" w:rsidP="0026406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26406C"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  <w:t>Всегда помните, что печень не дает болевого синдрома. Долгие годы человека может ничего не беспокоить до тех пор, пока болезнь не перешла в терминальную стадию. Поэтому возьмите за правило - один раз в год сдавать анализ крови. Ничего сложного в этом нет. Процедура доступна любому человеку. Исследование крови – одна из ключевых диагностических процедур для выявления патологий. Основываясь на полученных результатах, врач сможет сделать выводы о состоянии печени. И, при необходимости, своевременно назначить терапию.</w:t>
      </w:r>
      <w:r w:rsidRPr="0026406C">
        <w:rPr>
          <w:rFonts w:ascii="Liberation Serif" w:hAnsi="Liberation Serif" w:cs="Liberation Serif"/>
          <w:color w:val="2E2F33"/>
          <w:sz w:val="28"/>
          <w:szCs w:val="28"/>
        </w:rPr>
        <w:br/>
      </w:r>
      <w:r w:rsidRPr="0026406C">
        <w:rPr>
          <w:rFonts w:ascii="Liberation Serif" w:hAnsi="Liberation Serif" w:cs="Liberation Serif"/>
          <w:color w:val="2E2F33"/>
          <w:sz w:val="28"/>
          <w:szCs w:val="28"/>
        </w:rPr>
        <w:br/>
      </w:r>
      <w:r w:rsidRPr="0026406C"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  <w:t>Основными мерами профилактики заболеваний печени служит полный отказ от алкоголя и бесконтрольного приема непроверенных лекарственных препаратов. Как уже сказано выше, для профилактики обязательны ежегодная сдача анализа крови и своевременное обращение к специалисту. Крайне важно понимать, что все болезни печени могут быть предупреждены правильным образом жизни, своевременным выявлением и эффективной терапией.</w:t>
      </w:r>
      <w:r w:rsidRPr="0026406C">
        <w:rPr>
          <w:rFonts w:ascii="Liberation Serif" w:hAnsi="Liberation Serif" w:cs="Liberation Serif"/>
          <w:color w:val="2E2F33"/>
          <w:sz w:val="28"/>
          <w:szCs w:val="28"/>
        </w:rPr>
        <w:br/>
      </w:r>
      <w:r w:rsidRPr="0026406C">
        <w:rPr>
          <w:rFonts w:ascii="Liberation Serif" w:hAnsi="Liberation Serif" w:cs="Liberation Serif"/>
          <w:color w:val="2E2F33"/>
          <w:sz w:val="28"/>
          <w:szCs w:val="28"/>
        </w:rPr>
        <w:br/>
      </w:r>
      <w:r w:rsidRPr="0026406C">
        <w:rPr>
          <w:rFonts w:ascii="Liberation Serif" w:hAnsi="Liberation Serif" w:cs="Liberation Serif"/>
          <w:color w:val="2E2F33"/>
          <w:sz w:val="28"/>
          <w:szCs w:val="28"/>
          <w:shd w:val="clear" w:color="auto" w:fill="FFFFFF"/>
        </w:rPr>
        <w:t>Какой-то определенной «волшебной» специализированной диеты для печени не существует. Надо полноценно и правильно питаться. У многих людей проблема с питанием одна - мы едим редко, но много, потому что заняты в течение дня. Питаться необходимо три раза в день. Завтракать обязательно. В рационе должны присутствовать качественные, свежие продукты. Профилактика заболеваний печени подразумевает, не только правильное питание, но и в целом здоровый образ жизни.</w:t>
      </w:r>
    </w:p>
    <w:sectPr w:rsidR="0026406C" w:rsidRPr="0026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6C"/>
    <w:rsid w:val="00133665"/>
    <w:rsid w:val="0026406C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92941-63A3-48F5-8F21-999A6500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2025-03-10T08:55:00Z</dcterms:created>
  <dcterms:modified xsi:type="dcterms:W3CDTF">2025-03-10T08:57:00Z</dcterms:modified>
</cp:coreProperties>
</file>