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93" w:rsidRDefault="00E03AB2" w:rsidP="0033689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36893">
        <w:rPr>
          <w:rFonts w:ascii="Liberation Serif" w:hAnsi="Liberation Serif" w:cs="Liberation Serif"/>
          <w:sz w:val="28"/>
          <w:szCs w:val="28"/>
        </w:rPr>
        <w:t>По статистике более 17 млн людей умирают ежегодно</w:t>
      </w:r>
      <w:r w:rsidR="00336893" w:rsidRPr="00336893">
        <w:rPr>
          <w:rFonts w:ascii="Liberation Serif" w:hAnsi="Liberation Serif" w:cs="Liberation Serif"/>
          <w:sz w:val="28"/>
          <w:szCs w:val="28"/>
        </w:rPr>
        <w:t xml:space="preserve"> в мире от заболеваний сердца и сосудов. И, к сожалению, в ритме современной жизни перенесенный на ногах инфаркт</w:t>
      </w:r>
      <w:r w:rsidR="00336893">
        <w:rPr>
          <w:rFonts w:ascii="Liberation Serif" w:hAnsi="Liberation Serif" w:cs="Liberation Serif"/>
          <w:sz w:val="28"/>
          <w:szCs w:val="28"/>
        </w:rPr>
        <w:t xml:space="preserve"> является не редким явлением. </w:t>
      </w:r>
      <w:r w:rsidR="00336893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Речь</w:t>
      </w:r>
      <w:r w:rsidR="00336893" w:rsidRPr="003368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идет о микроинфарктах, когда поражается небольшой участок сердечной ткани. В таком случае резкая и продолжительная боль в сердце отсутствует, из явных признаков ощущается недомогание, скачки давления, тошнота.</w:t>
      </w:r>
      <w:r w:rsidR="003368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336893" w:rsidRPr="0033689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Подобное состояние человеком расценивается</w:t>
      </w:r>
      <w:r w:rsidR="003368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как усталость от переутомления или</w:t>
      </w:r>
      <w:r w:rsidR="00336893" w:rsidRPr="003368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повышенной физической нагрузки.</w:t>
      </w:r>
    </w:p>
    <w:p w:rsidR="00336893" w:rsidRDefault="00336893" w:rsidP="0033689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Реже бывают варианты, когда боль распространяется в плечо, руку или область желудка, тогда человек может думать, что она связана с позвоночником или желудком</w:t>
      </w:r>
      <w:r w:rsidR="00D90B39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EC36D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Среди других признаков одышка, слабость, мокрый пот и даже потеря сознания. </w:t>
      </w:r>
    </w:p>
    <w:p w:rsidR="00D90B39" w:rsidRDefault="00D90B39" w:rsidP="0033689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игнорируйте сигналы своего организма! Позднее обращение за медицинской помощью опасно осложнениями, включая летальный исход.</w:t>
      </w:r>
    </w:p>
    <w:p w:rsidR="00D90B39" w:rsidRDefault="00D90B39" w:rsidP="0033689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Боль при инфаркте миокарда означает ишемию – нехватку кислорода для мышцы сердца вследствие закупорки коронарных артерий.</w:t>
      </w:r>
    </w:p>
    <w:p w:rsidR="00D90B39" w:rsidRDefault="00D90B39" w:rsidP="0033689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своевременном поступлении в стационар проводится исследование артерий сердца (коронарография), чтобы узнать, какие из них и насколько закупорились, после чего выполняются вмешательства по восстановлению кровотока.</w:t>
      </w:r>
    </w:p>
    <w:p w:rsidR="00D90B39" w:rsidRPr="00336893" w:rsidRDefault="00D90B39" w:rsidP="0033689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Если этого не сделать вовремя, мышца сердца в месте инфаркта миокарда умирает и перестает качать кровь, что ведет к развитию острой или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хрони</w:t>
      </w:r>
      <w:bookmarkStart w:id="0" w:name="_GoBack"/>
      <w:bookmarkEnd w:id="0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ческой сердечной недостаточности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или опасной</w:t>
      </w:r>
      <w:r w:rsidR="00EC36D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жизни аритмии.</w:t>
      </w:r>
    </w:p>
    <w:p w:rsidR="00133665" w:rsidRPr="00336893" w:rsidRDefault="00E03AB2" w:rsidP="0033689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3689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03AB2" w:rsidRPr="00336893" w:rsidRDefault="00E03AB2" w:rsidP="0033689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E03AB2" w:rsidRPr="00336893" w:rsidRDefault="00E03AB2" w:rsidP="0033689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E03AB2" w:rsidRPr="0033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520BA"/>
    <w:multiLevelType w:val="hybridMultilevel"/>
    <w:tmpl w:val="60E80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24"/>
    <w:rsid w:val="00133665"/>
    <w:rsid w:val="002E3424"/>
    <w:rsid w:val="00336893"/>
    <w:rsid w:val="00562F95"/>
    <w:rsid w:val="009069CC"/>
    <w:rsid w:val="00D90B39"/>
    <w:rsid w:val="00E03AB2"/>
    <w:rsid w:val="00EC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10035-F433-410C-BB93-A5B92F4E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3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2023-09-28T10:46:00Z</dcterms:created>
  <dcterms:modified xsi:type="dcterms:W3CDTF">2023-09-28T11:41:00Z</dcterms:modified>
</cp:coreProperties>
</file>