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17A" w:rsidRPr="00EE017A" w:rsidRDefault="00EE017A" w:rsidP="00EE017A">
      <w:pPr>
        <w:jc w:val="both"/>
        <w:rPr>
          <w:rFonts w:ascii="Liberation Serif" w:hAnsi="Liberation Serif" w:cs="Liberation Serif"/>
          <w:b/>
          <w:sz w:val="28"/>
          <w:szCs w:val="28"/>
        </w:rPr>
      </w:pPr>
      <w:r w:rsidRPr="00EE017A">
        <w:rPr>
          <w:rFonts w:ascii="Liberation Serif" w:hAnsi="Liberation Serif" w:cs="Liberation Serif"/>
          <w:b/>
          <w:sz w:val="28"/>
          <w:szCs w:val="28"/>
        </w:rPr>
        <w:t xml:space="preserve">Как соблюдать принципы здорового питания вне дома? </w:t>
      </w:r>
    </w:p>
    <w:p w:rsidR="00EE017A" w:rsidRDefault="00EE017A" w:rsidP="00EE017A">
      <w:pPr>
        <w:jc w:val="both"/>
        <w:rPr>
          <w:rFonts w:ascii="Liberation Serif" w:hAnsi="Liberation Serif" w:cs="Liberation Serif"/>
          <w:sz w:val="28"/>
          <w:szCs w:val="28"/>
        </w:rPr>
      </w:pPr>
      <w:r>
        <w:rPr>
          <w:rFonts w:ascii="Liberation Serif" w:hAnsi="Liberation Serif" w:cs="Liberation Serif"/>
          <w:sz w:val="28"/>
          <w:szCs w:val="28"/>
        </w:rPr>
        <w:t xml:space="preserve">Соблюдать диету вне дома — это задача, требующая особого внимания и подготовки. В современных условиях, когда многие из нас проводят значительное время вне дома, важно знать, как оставаться на правильном курсе, не прибегая к домашней кухне. Вот несколько практических советов для подсчета калорий и соблюдения диеты в таких условиях: </w:t>
      </w:r>
    </w:p>
    <w:p w:rsidR="00EE017A" w:rsidRDefault="00EE017A" w:rsidP="00EE017A">
      <w:pPr>
        <w:jc w:val="both"/>
        <w:rPr>
          <w:rFonts w:ascii="Liberation Serif" w:hAnsi="Liberation Serif" w:cs="Liberation Serif"/>
          <w:sz w:val="28"/>
          <w:szCs w:val="28"/>
        </w:rPr>
      </w:pPr>
      <w:r>
        <w:rPr>
          <w:rFonts w:ascii="Liberation Serif" w:hAnsi="Liberation Serif" w:cs="Liberation Serif"/>
          <w:sz w:val="28"/>
          <w:szCs w:val="28"/>
        </w:rPr>
        <w:t>•</w:t>
      </w:r>
      <w:r>
        <w:rPr>
          <w:rFonts w:ascii="Liberation Serif" w:hAnsi="Liberation Serif" w:cs="Liberation Serif"/>
          <w:sz w:val="28"/>
          <w:szCs w:val="28"/>
        </w:rPr>
        <w:t xml:space="preserve"> </w:t>
      </w:r>
      <w:r>
        <w:rPr>
          <w:rFonts w:ascii="Liberation Serif" w:hAnsi="Liberation Serif" w:cs="Liberation Serif"/>
          <w:sz w:val="28"/>
          <w:szCs w:val="28"/>
        </w:rPr>
        <w:t xml:space="preserve">Изучите меню заранее. Многие рестораны и кафе предоставляют информацию о калорийности блюд в своих меню или на веб-сайтах. Постарайтесь заранее выбрать блюда, которые соответствуют вашему плану питания. </w:t>
      </w:r>
    </w:p>
    <w:p w:rsidR="00EE017A" w:rsidRDefault="00EE017A" w:rsidP="00EE017A">
      <w:pPr>
        <w:jc w:val="both"/>
        <w:rPr>
          <w:rFonts w:ascii="Liberation Serif" w:hAnsi="Liberation Serif" w:cs="Liberation Serif"/>
          <w:sz w:val="28"/>
          <w:szCs w:val="28"/>
        </w:rPr>
      </w:pPr>
      <w:r>
        <w:rPr>
          <w:rFonts w:ascii="Liberation Serif" w:hAnsi="Liberation Serif" w:cs="Liberation Serif"/>
          <w:sz w:val="28"/>
          <w:szCs w:val="28"/>
        </w:rPr>
        <w:t>•</w:t>
      </w:r>
      <w:r>
        <w:rPr>
          <w:rFonts w:ascii="Liberation Serif" w:hAnsi="Liberation Serif" w:cs="Liberation Serif"/>
          <w:sz w:val="28"/>
          <w:szCs w:val="28"/>
        </w:rPr>
        <w:t xml:space="preserve"> </w:t>
      </w:r>
      <w:r>
        <w:rPr>
          <w:rFonts w:ascii="Liberation Serif" w:hAnsi="Liberation Serif" w:cs="Liberation Serif"/>
          <w:sz w:val="28"/>
          <w:szCs w:val="28"/>
        </w:rPr>
        <w:t xml:space="preserve">Обращайте внимание на порции. В ресторанах порции часто превышают рекомендованные размеры. Учитывайте это, выбирая блюда. Можно заказать один блюдо на двоих или попросить упаковать половину еды на вынос. </w:t>
      </w:r>
    </w:p>
    <w:p w:rsidR="00EE017A" w:rsidRDefault="00EE017A" w:rsidP="00EE017A">
      <w:pPr>
        <w:jc w:val="both"/>
        <w:rPr>
          <w:rFonts w:ascii="Liberation Serif" w:hAnsi="Liberation Serif" w:cs="Liberation Serif"/>
          <w:sz w:val="28"/>
          <w:szCs w:val="28"/>
        </w:rPr>
      </w:pPr>
      <w:r>
        <w:rPr>
          <w:rFonts w:ascii="Liberation Serif" w:hAnsi="Liberation Serif" w:cs="Liberation Serif"/>
          <w:sz w:val="28"/>
          <w:szCs w:val="28"/>
        </w:rPr>
        <w:t>•</w:t>
      </w:r>
      <w:r>
        <w:rPr>
          <w:rFonts w:ascii="Liberation Serif" w:hAnsi="Liberation Serif" w:cs="Liberation Serif"/>
          <w:sz w:val="28"/>
          <w:szCs w:val="28"/>
        </w:rPr>
        <w:t xml:space="preserve"> </w:t>
      </w:r>
      <w:r>
        <w:rPr>
          <w:rFonts w:ascii="Liberation Serif" w:hAnsi="Liberation Serif" w:cs="Liberation Serif"/>
          <w:sz w:val="28"/>
          <w:szCs w:val="28"/>
        </w:rPr>
        <w:t xml:space="preserve">Выбирайте здоровые закуски. Если вы находитесь в пути, вместо высококалорийных батончиков и </w:t>
      </w:r>
      <w:proofErr w:type="spellStart"/>
      <w:r>
        <w:rPr>
          <w:rFonts w:ascii="Liberation Serif" w:hAnsi="Liberation Serif" w:cs="Liberation Serif"/>
          <w:sz w:val="28"/>
          <w:szCs w:val="28"/>
        </w:rPr>
        <w:t>фастфуда</w:t>
      </w:r>
      <w:proofErr w:type="spellEnd"/>
      <w:r>
        <w:rPr>
          <w:rFonts w:ascii="Liberation Serif" w:hAnsi="Liberation Serif" w:cs="Liberation Serif"/>
          <w:sz w:val="28"/>
          <w:szCs w:val="28"/>
        </w:rPr>
        <w:t xml:space="preserve"> отдавайте предпочтение свежим фруктам, орехам или йогуртам с низким содержанием жира. </w:t>
      </w:r>
    </w:p>
    <w:p w:rsidR="00EE017A" w:rsidRDefault="00EE017A" w:rsidP="00EE017A">
      <w:pPr>
        <w:jc w:val="both"/>
        <w:rPr>
          <w:rFonts w:ascii="Liberation Serif" w:hAnsi="Liberation Serif" w:cs="Liberation Serif"/>
          <w:sz w:val="28"/>
          <w:szCs w:val="28"/>
        </w:rPr>
      </w:pPr>
      <w:r>
        <w:rPr>
          <w:rFonts w:ascii="Liberation Serif" w:hAnsi="Liberation Serif" w:cs="Liberation Serif"/>
          <w:sz w:val="28"/>
          <w:szCs w:val="28"/>
        </w:rPr>
        <w:t>•</w:t>
      </w:r>
      <w:r>
        <w:rPr>
          <w:rFonts w:ascii="Liberation Serif" w:hAnsi="Liberation Serif" w:cs="Liberation Serif"/>
          <w:sz w:val="28"/>
          <w:szCs w:val="28"/>
        </w:rPr>
        <w:t xml:space="preserve"> </w:t>
      </w:r>
      <w:r>
        <w:rPr>
          <w:rFonts w:ascii="Liberation Serif" w:hAnsi="Liberation Serif" w:cs="Liberation Serif"/>
          <w:sz w:val="28"/>
          <w:szCs w:val="28"/>
        </w:rPr>
        <w:t>Следите за соусами и приправами. Часто они могут содержать много ненужных калорий. Попросите подавать соусы отдельно, чтобы можно было контролировать их количество.</w:t>
      </w:r>
    </w:p>
    <w:p w:rsidR="00EE017A" w:rsidRDefault="00EE017A" w:rsidP="00EE017A">
      <w:pPr>
        <w:jc w:val="both"/>
        <w:rPr>
          <w:rFonts w:ascii="Liberation Serif" w:hAnsi="Liberation Serif" w:cs="Liberation Serif"/>
          <w:sz w:val="28"/>
          <w:szCs w:val="28"/>
        </w:rPr>
      </w:pPr>
      <w:r>
        <w:rPr>
          <w:rFonts w:ascii="Liberation Serif" w:hAnsi="Liberation Serif" w:cs="Liberation Serif"/>
          <w:sz w:val="28"/>
          <w:szCs w:val="28"/>
        </w:rPr>
        <w:t>•</w:t>
      </w:r>
      <w:r>
        <w:rPr>
          <w:rFonts w:ascii="Liberation Serif" w:hAnsi="Liberation Serif" w:cs="Liberation Serif"/>
          <w:sz w:val="28"/>
          <w:szCs w:val="28"/>
        </w:rPr>
        <w:t xml:space="preserve"> </w:t>
      </w:r>
      <w:r>
        <w:rPr>
          <w:rFonts w:ascii="Liberation Serif" w:hAnsi="Liberation Serif" w:cs="Liberation Serif"/>
          <w:sz w:val="28"/>
          <w:szCs w:val="28"/>
        </w:rPr>
        <w:t xml:space="preserve">Используйте мобильные приложения для подсчета калорий. Существует множество приложений, которые помогут вам отслеживать калорийность блюд, что особенно удобно, когда вы находитесь за пределами дома. Помните, что они дают погрешность, но можно прикинуть свой рацион. </w:t>
      </w:r>
    </w:p>
    <w:p w:rsidR="00EE017A" w:rsidRDefault="00EE017A" w:rsidP="00EE017A">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 xml:space="preserve">Не забывайте о физических нагрузках. Поддержка активного образа жизни поможет компенсировать возможные нарушения в диете. Прогулки, использование лестницы вместо лифта — все это поможет в вашем стремлении к здоровью. </w:t>
      </w:r>
    </w:p>
    <w:p w:rsidR="00EE017A" w:rsidRDefault="00EE017A" w:rsidP="00EE017A">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Слушайте свое тело. Иногда мы можем переедать из-за стресса или усталости. Важно понимать, когда вы на самом деле голодны, а когда просто испытываете эмоции.</w:t>
      </w:r>
    </w:p>
    <w:p w:rsidR="00EE017A" w:rsidRDefault="00EE017A" w:rsidP="00EE017A">
      <w:pPr>
        <w:jc w:val="both"/>
        <w:rPr>
          <w:rFonts w:ascii="Liberation Serif" w:hAnsi="Liberation Serif" w:cs="Liberation Serif"/>
          <w:sz w:val="28"/>
          <w:szCs w:val="28"/>
        </w:rPr>
      </w:pPr>
      <w:r>
        <w:rPr>
          <w:rFonts w:ascii="Liberation Serif" w:hAnsi="Liberation Serif" w:cs="Liberation Serif"/>
          <w:sz w:val="28"/>
          <w:szCs w:val="28"/>
        </w:rPr>
        <w:t>Соблюдение этих простых правил поможет вам ориентироваться в вопросах питания вне дома и поддерживать здоровый образ жизни без зависимости от домашней кухни. Помните, что маленькие изменения могут привести к большим результатам, если подходить к ним последовательно и ответственно.</w:t>
      </w:r>
    </w:p>
    <w:p w:rsidR="00EE017A" w:rsidRDefault="00EE017A" w:rsidP="00EE017A">
      <w:pPr>
        <w:jc w:val="both"/>
        <w:rPr>
          <w:rFonts w:ascii="Liberation Serif" w:hAnsi="Liberation Serif" w:cs="Liberation Serif"/>
          <w:sz w:val="28"/>
          <w:szCs w:val="28"/>
        </w:rPr>
      </w:pPr>
      <w:r>
        <w:rPr>
          <w:rFonts w:ascii="Liberation Serif" w:hAnsi="Liberation Serif" w:cs="Liberation Serif"/>
          <w:sz w:val="28"/>
          <w:szCs w:val="28"/>
        </w:rPr>
        <w:t xml:space="preserve">Подробнее: </w:t>
      </w:r>
      <w:hyperlink r:id="rId4" w:history="1">
        <w:r w:rsidRPr="0033158B">
          <w:rPr>
            <w:rStyle w:val="a3"/>
            <w:rFonts w:ascii="Liberation Serif" w:hAnsi="Liberation Serif" w:cs="Liberation Serif"/>
            <w:sz w:val="28"/>
            <w:szCs w:val="28"/>
          </w:rPr>
          <w:t>https://www.takzdorovo.ru/stati/kak-vne-doma-sledovat-zdorovomu-pitaniyu/</w:t>
        </w:r>
      </w:hyperlink>
      <w:r>
        <w:rPr>
          <w:rFonts w:ascii="Liberation Serif" w:hAnsi="Liberation Serif" w:cs="Liberation Serif"/>
          <w:sz w:val="28"/>
          <w:szCs w:val="28"/>
          <w:u w:val="single"/>
        </w:rPr>
        <w:t xml:space="preserve"> </w:t>
      </w:r>
      <w:bookmarkStart w:id="0" w:name="_GoBack"/>
      <w:bookmarkEnd w:id="0"/>
    </w:p>
    <w:sectPr w:rsidR="00EE01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7A"/>
    <w:rsid w:val="00665490"/>
    <w:rsid w:val="00A55CDC"/>
    <w:rsid w:val="00EE0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4C510-B7CA-4DEF-92B1-EBC7D307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17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01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55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akzdorovo.ru/stati/kak-vne-doma-sledovat-zdorovomu-pitaniy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Александровна Калишевич</dc:creator>
  <cp:keywords/>
  <dc:description/>
  <cp:lastModifiedBy>Екатерина Александровна Калишевич</cp:lastModifiedBy>
  <cp:revision>1</cp:revision>
  <dcterms:created xsi:type="dcterms:W3CDTF">2025-01-14T05:31:00Z</dcterms:created>
  <dcterms:modified xsi:type="dcterms:W3CDTF">2025-01-14T05:33:00Z</dcterms:modified>
</cp:coreProperties>
</file>