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54" w:rsidRDefault="001A6C54" w:rsidP="001A6C5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 xml:space="preserve">Каждый человек должен сжигать 150 ккал в день для поддержания здоровья организма. Для ежедневной нагрузки </w:t>
      </w:r>
      <w:r>
        <w:rPr>
          <w:rFonts w:ascii="Liberation Serif" w:hAnsi="Liberation Serif" w:cs="Liberation Serif"/>
          <w:sz w:val="28"/>
          <w:szCs w:val="28"/>
        </w:rPr>
        <w:t xml:space="preserve">оптимально </w:t>
      </w:r>
      <w:r w:rsidRPr="001A6C54">
        <w:rPr>
          <w:rFonts w:ascii="Liberation Serif" w:hAnsi="Liberation Serif" w:cs="Liberation Serif"/>
          <w:sz w:val="28"/>
          <w:szCs w:val="28"/>
        </w:rPr>
        <w:t xml:space="preserve">подходит скандинавская ходьба с палками, подобранными по росту. </w:t>
      </w:r>
    </w:p>
    <w:p w:rsidR="001A6C54" w:rsidRPr="001A6C54" w:rsidRDefault="001A6C54" w:rsidP="001A6C5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 xml:space="preserve">Скандинавская ходьба помогает легко похудеть и укрепить здоровье. Во время ходьбы работает 90% мышц тела, особенно мышцы бедер и ягодиц. Такая нагрузка тренирует сердечно-сосудистую и дыхательную системы. Также ходьба снижает уровень холестерина и сахара в крови, активизирует жировой обмен. </w:t>
      </w:r>
    </w:p>
    <w:p w:rsidR="001A6C54" w:rsidRPr="001A6C54" w:rsidRDefault="001A6C54" w:rsidP="001A6C5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A6C54" w:rsidRPr="001A6C54" w:rsidRDefault="001A6C54" w:rsidP="001A6C5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 xml:space="preserve">Польза для вашего организма от скандинавской ходьбы: 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повышает тонус мышц верхних и нижних частей тела одновременно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снижает на 46% больше калорий, чем обычная ходьба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уменьшает нагрузку на колени и суставы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улучшает работу сердца, легких и обменные процессы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активизирует жировой обмен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снижает уровень холестерина и сахара в крови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снижает артериальное давление</w:t>
      </w:r>
    </w:p>
    <w:p w:rsid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повышает плотность костной ткани на 5%</w:t>
      </w:r>
    </w:p>
    <w:p w:rsidR="001A6C54" w:rsidRPr="001A6C54" w:rsidRDefault="001A6C54" w:rsidP="001A6C54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повышает уровень мозгового кровотока и пр.</w:t>
      </w:r>
    </w:p>
    <w:p w:rsidR="001A6C54" w:rsidRPr="001A6C54" w:rsidRDefault="001A6C54" w:rsidP="001A6C5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A6C54" w:rsidRDefault="001A6C54" w:rsidP="001A6C5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A6C54">
        <w:rPr>
          <w:rFonts w:ascii="Liberation Serif" w:hAnsi="Liberation Serif" w:cs="Liberation Serif"/>
          <w:sz w:val="28"/>
          <w:szCs w:val="28"/>
        </w:rPr>
        <w:t>Ходьба с палками подойдет вам вне зависимости от возраста, потому что для ходьбы нет никаких противопоказаний. Заниматься ходьбой могут даже люди с болезнями сердца, стенокардией, артериальной гипертензией. Скандинавская ходьба полезна для людей, которые перенесли инфаркт и инсульт, и является профилактикой повторного инсульта. Но в любом случае перед началом тренировок проконсультируйтесь с врачом и инструктором по ходьбе.</w:t>
      </w:r>
    </w:p>
    <w:p w:rsidR="00607C45" w:rsidRPr="001A6C54" w:rsidRDefault="001A6C54" w:rsidP="001A6C5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A6C54">
        <w:rPr>
          <w:rFonts w:ascii="Liberation Serif" w:hAnsi="Liberation Serif" w:cs="Liberation Serif"/>
          <w:sz w:val="28"/>
          <w:szCs w:val="28"/>
        </w:rPr>
        <w:t>Стоить отметить, что здоровый образ жизни является средством профилактики, в том числе, онкологических заболеваний. Подробнее: profilaktica.ru</w:t>
      </w:r>
    </w:p>
    <w:sectPr w:rsidR="00607C45" w:rsidRPr="001A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4185D"/>
    <w:multiLevelType w:val="hybridMultilevel"/>
    <w:tmpl w:val="A336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54"/>
    <w:rsid w:val="001A6C54"/>
    <w:rsid w:val="003A4EF6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1D9B-6450-4A15-B3AA-922B4180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1</cp:revision>
  <dcterms:created xsi:type="dcterms:W3CDTF">2023-01-10T12:39:00Z</dcterms:created>
  <dcterms:modified xsi:type="dcterms:W3CDTF">2023-01-10T12:43:00Z</dcterms:modified>
</cp:coreProperties>
</file>